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0C38B" w14:textId="1C5560F0" w:rsidR="00921748" w:rsidRPr="00921748" w:rsidRDefault="00921748" w:rsidP="00921748">
      <w:r w:rsidRPr="00921748">
        <w:t xml:space="preserve">About the </w:t>
      </w:r>
      <w:r w:rsidR="00D83624">
        <w:t xml:space="preserve">Branch </w:t>
      </w:r>
      <w:r w:rsidRPr="00921748">
        <w:t>Office awards</w:t>
      </w:r>
    </w:p>
    <w:p w14:paraId="475A9273" w14:textId="77777777" w:rsidR="00921748" w:rsidRPr="00921748" w:rsidRDefault="00921748" w:rsidP="00921748">
      <w:r w:rsidRPr="00921748">
        <w:t>To be nominated and receive one of the following local awards, the small business nominee must fit within the category of the award, demonstrate success in business, and complete and submit the required nomination package information. </w:t>
      </w:r>
      <w:r w:rsidRPr="00921748">
        <w:rPr>
          <w:b/>
          <w:bCs/>
        </w:rPr>
        <w:t>Incomplete packages will not be accepted.</w:t>
      </w:r>
    </w:p>
    <w:p w14:paraId="78B10F47" w14:textId="77777777" w:rsidR="00921748" w:rsidRPr="00921748" w:rsidRDefault="00921748" w:rsidP="00921748">
      <w:r w:rsidRPr="00921748">
        <w:t>Read on for local award nomination criteria and to </w:t>
      </w:r>
      <w:hyperlink r:id="rId5" w:tgtFrame="_blank" w:history="1">
        <w:r w:rsidRPr="00921748">
          <w:rPr>
            <w:rStyle w:val="Hyperlink"/>
          </w:rPr>
          <w:t>submit your nomination(Link is external)</w:t>
        </w:r>
      </w:hyperlink>
      <w:r w:rsidRPr="00921748">
        <w:t>.</w:t>
      </w:r>
    </w:p>
    <w:p w14:paraId="200C0782" w14:textId="77777777" w:rsidR="00B20B86" w:rsidRPr="00B20B86" w:rsidRDefault="00D83624" w:rsidP="00D83624">
      <w:pPr>
        <w:pStyle w:val="ListParagraph"/>
        <w:numPr>
          <w:ilvl w:val="0"/>
          <w:numId w:val="5"/>
        </w:numPr>
      </w:pPr>
      <w:r w:rsidRPr="00D83624">
        <w:rPr>
          <w:b/>
          <w:bCs/>
        </w:rPr>
        <w:t>Home-Based Business Champion of the Year</w:t>
      </w:r>
    </w:p>
    <w:p w14:paraId="0C6F9FE3" w14:textId="1C73052A" w:rsidR="00D83624" w:rsidRPr="00D83624" w:rsidRDefault="00B20B86" w:rsidP="00B20B86">
      <w:r>
        <w:t>An i</w:t>
      </w:r>
      <w:r w:rsidR="00D83624" w:rsidRPr="00D83624">
        <w:t xml:space="preserve">ndividual who </w:t>
      </w:r>
      <w:r w:rsidRPr="00D83624">
        <w:t>has</w:t>
      </w:r>
      <w:r w:rsidR="00D83624" w:rsidRPr="00D83624">
        <w:t xml:space="preserve"> experienced the rewards and difficulties of owning a home-based business and have volunteered to improve the climate for these businesses may be nominated. Nominees may or may not be current small business owners.</w:t>
      </w:r>
    </w:p>
    <w:p w14:paraId="12F5218D" w14:textId="77777777" w:rsidR="00B20B86" w:rsidRDefault="00D83624" w:rsidP="00B20B86">
      <w:pPr>
        <w:pStyle w:val="ListParagraph"/>
        <w:numPr>
          <w:ilvl w:val="0"/>
          <w:numId w:val="5"/>
        </w:numPr>
      </w:pPr>
      <w:r w:rsidRPr="00B20B86">
        <w:rPr>
          <w:b/>
          <w:bCs/>
        </w:rPr>
        <w:t>Minority Small Business Champion of the Year</w:t>
      </w:r>
    </w:p>
    <w:p w14:paraId="37182433" w14:textId="79EC2F47" w:rsidR="00D83624" w:rsidRPr="00D83624" w:rsidRDefault="00B20B86" w:rsidP="00B20B86">
      <w:r>
        <w:t>An i</w:t>
      </w:r>
      <w:r w:rsidR="00D83624" w:rsidRPr="00D83624">
        <w:t xml:space="preserve">ndividual who </w:t>
      </w:r>
      <w:r w:rsidRPr="00D83624">
        <w:t>has</w:t>
      </w:r>
      <w:r w:rsidR="00D83624" w:rsidRPr="00D83624">
        <w:t xml:space="preserve"> fulfilled a commitment to support minority entrepreneurship may be nominated. Nominees may or may not be small business owners.</w:t>
      </w:r>
    </w:p>
    <w:p w14:paraId="20DD48AD" w14:textId="77777777" w:rsidR="00921748" w:rsidRPr="00B20B86" w:rsidRDefault="00921748" w:rsidP="00B20B86">
      <w:pPr>
        <w:pStyle w:val="ListParagraph"/>
        <w:numPr>
          <w:ilvl w:val="0"/>
          <w:numId w:val="5"/>
        </w:numPr>
        <w:rPr>
          <w:b/>
          <w:bCs/>
        </w:rPr>
      </w:pPr>
      <w:r w:rsidRPr="00B20B86">
        <w:rPr>
          <w:b/>
          <w:bCs/>
        </w:rPr>
        <w:t>Veteran Small Business Champion or Veteran-Owned Business of the Year</w:t>
      </w:r>
    </w:p>
    <w:p w14:paraId="6439DD00" w14:textId="31D691B4" w:rsidR="00921748" w:rsidRPr="00921748" w:rsidRDefault="00921748" w:rsidP="00921748">
      <w:r w:rsidRPr="00921748">
        <w:t>An individual who has fulfilled a commitment to the advancement of small business opportunities for veterans of the U.S. armed forces may be nominated or a veteran small business owner who has experienced the rewards and difficulties of owning their own business.   Champion nominees may or may not be veterans.</w:t>
      </w:r>
    </w:p>
    <w:p w14:paraId="1AE04622" w14:textId="77777777" w:rsidR="00921748" w:rsidRPr="00B20B86" w:rsidRDefault="00921748" w:rsidP="00B20B86">
      <w:pPr>
        <w:pStyle w:val="ListParagraph"/>
        <w:numPr>
          <w:ilvl w:val="0"/>
          <w:numId w:val="6"/>
        </w:numPr>
        <w:rPr>
          <w:b/>
          <w:bCs/>
        </w:rPr>
      </w:pPr>
      <w:r w:rsidRPr="00B20B86">
        <w:rPr>
          <w:b/>
          <w:bCs/>
        </w:rPr>
        <w:t>Women Small Business Champion or Women-Owned Business of the Year</w:t>
      </w:r>
    </w:p>
    <w:p w14:paraId="28EF46DE" w14:textId="6C9D0847" w:rsidR="00921748" w:rsidRPr="00921748" w:rsidRDefault="00921748" w:rsidP="00921748">
      <w:r w:rsidRPr="00921748">
        <w:t>An individual who has fulfilled a commitment to the advancement of women’s business ownership may be nominated or a woman small business owner who has experienced the rewards and difficulties of owning their own business. Champion nominees may or may not be small business owners. </w:t>
      </w:r>
    </w:p>
    <w:p w14:paraId="7E7E752E" w14:textId="472CC5D2" w:rsidR="00921748" w:rsidRPr="00921748" w:rsidRDefault="00921748" w:rsidP="00921748">
      <w:r w:rsidRPr="00921748">
        <w:rPr>
          <w:i/>
          <w:iCs/>
        </w:rPr>
        <w:t xml:space="preserve">SBA will make the above-referenced awards to eligible small businesses at the </w:t>
      </w:r>
      <w:r w:rsidR="00B20B86">
        <w:rPr>
          <w:i/>
          <w:iCs/>
        </w:rPr>
        <w:t xml:space="preserve">Guam Branch </w:t>
      </w:r>
      <w:r w:rsidRPr="00921748">
        <w:rPr>
          <w:i/>
          <w:iCs/>
        </w:rPr>
        <w:t xml:space="preserve">level only. Awards for Small </w:t>
      </w:r>
      <w:proofErr w:type="gramStart"/>
      <w:r w:rsidRPr="00921748">
        <w:rPr>
          <w:i/>
          <w:iCs/>
        </w:rPr>
        <w:t>Business Person</w:t>
      </w:r>
      <w:proofErr w:type="gramEnd"/>
      <w:r w:rsidRPr="00921748">
        <w:rPr>
          <w:i/>
          <w:iCs/>
        </w:rPr>
        <w:t xml:space="preserve"> of the Year and Exporter of the Year will be forwarded for National competition.</w:t>
      </w:r>
    </w:p>
    <w:p w14:paraId="5462714D" w14:textId="77777777" w:rsidR="00921748" w:rsidRPr="00921748" w:rsidRDefault="00B20B86" w:rsidP="00921748">
      <w:hyperlink r:id="rId6" w:tgtFrame="_blank" w:history="1">
        <w:r w:rsidR="00921748" w:rsidRPr="00921748">
          <w:rPr>
            <w:rStyle w:val="Hyperlink"/>
            <w:b/>
            <w:bCs/>
          </w:rPr>
          <w:t xml:space="preserve">Submit your </w:t>
        </w:r>
        <w:proofErr w:type="gramStart"/>
        <w:r w:rsidR="00921748" w:rsidRPr="00921748">
          <w:rPr>
            <w:rStyle w:val="Hyperlink"/>
            <w:b/>
            <w:bCs/>
          </w:rPr>
          <w:t>nomination(</w:t>
        </w:r>
        <w:proofErr w:type="gramEnd"/>
        <w:r w:rsidR="00921748" w:rsidRPr="00921748">
          <w:rPr>
            <w:rStyle w:val="Hyperlink"/>
            <w:b/>
            <w:bCs/>
          </w:rPr>
          <w:t>Link is external)</w:t>
        </w:r>
      </w:hyperlink>
    </w:p>
    <w:p w14:paraId="42CD3FAA" w14:textId="77777777" w:rsidR="00921748" w:rsidRDefault="00921748"/>
    <w:sectPr w:rsidR="00921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DA0"/>
    <w:multiLevelType w:val="multilevel"/>
    <w:tmpl w:val="E498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D3989"/>
    <w:multiLevelType w:val="hybridMultilevel"/>
    <w:tmpl w:val="B9520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ED75D6"/>
    <w:multiLevelType w:val="hybridMultilevel"/>
    <w:tmpl w:val="AC26A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1B6A01"/>
    <w:multiLevelType w:val="multilevel"/>
    <w:tmpl w:val="D70E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815330"/>
    <w:multiLevelType w:val="multilevel"/>
    <w:tmpl w:val="4F8C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7D209A"/>
    <w:multiLevelType w:val="multilevel"/>
    <w:tmpl w:val="FE1E7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9585">
    <w:abstractNumId w:val="3"/>
  </w:num>
  <w:num w:numId="2" w16cid:durableId="1078208957">
    <w:abstractNumId w:val="5"/>
  </w:num>
  <w:num w:numId="3" w16cid:durableId="638073641">
    <w:abstractNumId w:val="0"/>
  </w:num>
  <w:num w:numId="4" w16cid:durableId="977076483">
    <w:abstractNumId w:val="4"/>
  </w:num>
  <w:num w:numId="5" w16cid:durableId="2095008495">
    <w:abstractNumId w:val="1"/>
  </w:num>
  <w:num w:numId="6" w16cid:durableId="1835104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48"/>
    <w:rsid w:val="005A66C3"/>
    <w:rsid w:val="006D606C"/>
    <w:rsid w:val="00921748"/>
    <w:rsid w:val="00B20B86"/>
    <w:rsid w:val="00B331B6"/>
    <w:rsid w:val="00D83624"/>
    <w:rsid w:val="00DF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A829"/>
  <w15:chartTrackingRefBased/>
  <w15:docId w15:val="{6E64AD43-8040-45B2-9C29-9921F575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748"/>
    <w:rPr>
      <w:rFonts w:eastAsiaTheme="majorEastAsia" w:cstheme="majorBidi"/>
      <w:color w:val="272727" w:themeColor="text1" w:themeTint="D8"/>
    </w:rPr>
  </w:style>
  <w:style w:type="paragraph" w:styleId="Title">
    <w:name w:val="Title"/>
    <w:basedOn w:val="Normal"/>
    <w:next w:val="Normal"/>
    <w:link w:val="TitleChar"/>
    <w:uiPriority w:val="10"/>
    <w:qFormat/>
    <w:rsid w:val="00921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748"/>
    <w:pPr>
      <w:spacing w:before="160"/>
      <w:jc w:val="center"/>
    </w:pPr>
    <w:rPr>
      <w:i/>
      <w:iCs/>
      <w:color w:val="404040" w:themeColor="text1" w:themeTint="BF"/>
    </w:rPr>
  </w:style>
  <w:style w:type="character" w:customStyle="1" w:styleId="QuoteChar">
    <w:name w:val="Quote Char"/>
    <w:basedOn w:val="DefaultParagraphFont"/>
    <w:link w:val="Quote"/>
    <w:uiPriority w:val="29"/>
    <w:rsid w:val="00921748"/>
    <w:rPr>
      <w:i/>
      <w:iCs/>
      <w:color w:val="404040" w:themeColor="text1" w:themeTint="BF"/>
    </w:rPr>
  </w:style>
  <w:style w:type="paragraph" w:styleId="ListParagraph">
    <w:name w:val="List Paragraph"/>
    <w:basedOn w:val="Normal"/>
    <w:uiPriority w:val="34"/>
    <w:qFormat/>
    <w:rsid w:val="00921748"/>
    <w:pPr>
      <w:ind w:left="720"/>
      <w:contextualSpacing/>
    </w:pPr>
  </w:style>
  <w:style w:type="character" w:styleId="IntenseEmphasis">
    <w:name w:val="Intense Emphasis"/>
    <w:basedOn w:val="DefaultParagraphFont"/>
    <w:uiPriority w:val="21"/>
    <w:qFormat/>
    <w:rsid w:val="00921748"/>
    <w:rPr>
      <w:i/>
      <w:iCs/>
      <w:color w:val="0F4761" w:themeColor="accent1" w:themeShade="BF"/>
    </w:rPr>
  </w:style>
  <w:style w:type="paragraph" w:styleId="IntenseQuote">
    <w:name w:val="Intense Quote"/>
    <w:basedOn w:val="Normal"/>
    <w:next w:val="Normal"/>
    <w:link w:val="IntenseQuoteChar"/>
    <w:uiPriority w:val="30"/>
    <w:qFormat/>
    <w:rsid w:val="00921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748"/>
    <w:rPr>
      <w:i/>
      <w:iCs/>
      <w:color w:val="0F4761" w:themeColor="accent1" w:themeShade="BF"/>
    </w:rPr>
  </w:style>
  <w:style w:type="character" w:styleId="IntenseReference">
    <w:name w:val="Intense Reference"/>
    <w:basedOn w:val="DefaultParagraphFont"/>
    <w:uiPriority w:val="32"/>
    <w:qFormat/>
    <w:rsid w:val="00921748"/>
    <w:rPr>
      <w:b/>
      <w:bCs/>
      <w:smallCaps/>
      <w:color w:val="0F4761" w:themeColor="accent1" w:themeShade="BF"/>
      <w:spacing w:val="5"/>
    </w:rPr>
  </w:style>
  <w:style w:type="character" w:styleId="Hyperlink">
    <w:name w:val="Hyperlink"/>
    <w:basedOn w:val="DefaultParagraphFont"/>
    <w:uiPriority w:val="99"/>
    <w:unhideWhenUsed/>
    <w:rsid w:val="00921748"/>
    <w:rPr>
      <w:color w:val="467886" w:themeColor="hyperlink"/>
      <w:u w:val="single"/>
    </w:rPr>
  </w:style>
  <w:style w:type="character" w:styleId="UnresolvedMention">
    <w:name w:val="Unresolved Mention"/>
    <w:basedOn w:val="DefaultParagraphFont"/>
    <w:uiPriority w:val="99"/>
    <w:semiHidden/>
    <w:unhideWhenUsed/>
    <w:rsid w:val="00921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8497">
      <w:bodyDiv w:val="1"/>
      <w:marLeft w:val="0"/>
      <w:marRight w:val="0"/>
      <w:marTop w:val="0"/>
      <w:marBottom w:val="0"/>
      <w:divBdr>
        <w:top w:val="none" w:sz="0" w:space="0" w:color="auto"/>
        <w:left w:val="none" w:sz="0" w:space="0" w:color="auto"/>
        <w:bottom w:val="none" w:sz="0" w:space="0" w:color="auto"/>
        <w:right w:val="none" w:sz="0" w:space="0" w:color="auto"/>
      </w:divBdr>
      <w:divsChild>
        <w:div w:id="1655716582">
          <w:marLeft w:val="0"/>
          <w:marRight w:val="0"/>
          <w:marTop w:val="0"/>
          <w:marBottom w:val="0"/>
          <w:divBdr>
            <w:top w:val="none" w:sz="0" w:space="0" w:color="auto"/>
            <w:left w:val="none" w:sz="0" w:space="0" w:color="auto"/>
            <w:bottom w:val="none" w:sz="0" w:space="0" w:color="auto"/>
            <w:right w:val="none" w:sz="0" w:space="0" w:color="auto"/>
          </w:divBdr>
          <w:divsChild>
            <w:div w:id="580483607">
              <w:marLeft w:val="0"/>
              <w:marRight w:val="0"/>
              <w:marTop w:val="0"/>
              <w:marBottom w:val="0"/>
              <w:divBdr>
                <w:top w:val="none" w:sz="0" w:space="0" w:color="auto"/>
                <w:left w:val="none" w:sz="0" w:space="0" w:color="auto"/>
                <w:bottom w:val="none" w:sz="0" w:space="0" w:color="auto"/>
                <w:right w:val="none" w:sz="0" w:space="0" w:color="auto"/>
              </w:divBdr>
            </w:div>
          </w:divsChild>
        </w:div>
        <w:div w:id="375200207">
          <w:marLeft w:val="0"/>
          <w:marRight w:val="0"/>
          <w:marTop w:val="0"/>
          <w:marBottom w:val="0"/>
          <w:divBdr>
            <w:top w:val="none" w:sz="0" w:space="0" w:color="auto"/>
            <w:left w:val="none" w:sz="0" w:space="0" w:color="auto"/>
            <w:bottom w:val="none" w:sz="0" w:space="0" w:color="auto"/>
            <w:right w:val="none" w:sz="0" w:space="0" w:color="auto"/>
          </w:divBdr>
          <w:divsChild>
            <w:div w:id="8209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3196">
      <w:bodyDiv w:val="1"/>
      <w:marLeft w:val="0"/>
      <w:marRight w:val="0"/>
      <w:marTop w:val="0"/>
      <w:marBottom w:val="0"/>
      <w:divBdr>
        <w:top w:val="none" w:sz="0" w:space="0" w:color="auto"/>
        <w:left w:val="none" w:sz="0" w:space="0" w:color="auto"/>
        <w:bottom w:val="none" w:sz="0" w:space="0" w:color="auto"/>
        <w:right w:val="none" w:sz="0" w:space="0" w:color="auto"/>
      </w:divBdr>
      <w:divsChild>
        <w:div w:id="2132627783">
          <w:marLeft w:val="0"/>
          <w:marRight w:val="0"/>
          <w:marTop w:val="0"/>
          <w:marBottom w:val="0"/>
          <w:divBdr>
            <w:top w:val="none" w:sz="0" w:space="0" w:color="auto"/>
            <w:left w:val="none" w:sz="0" w:space="0" w:color="auto"/>
            <w:bottom w:val="none" w:sz="0" w:space="0" w:color="auto"/>
            <w:right w:val="none" w:sz="0" w:space="0" w:color="auto"/>
          </w:divBdr>
          <w:divsChild>
            <w:div w:id="1837260273">
              <w:marLeft w:val="0"/>
              <w:marRight w:val="0"/>
              <w:marTop w:val="0"/>
              <w:marBottom w:val="0"/>
              <w:divBdr>
                <w:top w:val="none" w:sz="0" w:space="0" w:color="auto"/>
                <w:left w:val="none" w:sz="0" w:space="0" w:color="auto"/>
                <w:bottom w:val="none" w:sz="0" w:space="0" w:color="auto"/>
                <w:right w:val="none" w:sz="0" w:space="0" w:color="auto"/>
              </w:divBdr>
            </w:div>
          </w:divsChild>
        </w:div>
        <w:div w:id="166134860">
          <w:marLeft w:val="0"/>
          <w:marRight w:val="0"/>
          <w:marTop w:val="0"/>
          <w:marBottom w:val="0"/>
          <w:divBdr>
            <w:top w:val="none" w:sz="0" w:space="0" w:color="auto"/>
            <w:left w:val="none" w:sz="0" w:space="0" w:color="auto"/>
            <w:bottom w:val="none" w:sz="0" w:space="0" w:color="auto"/>
            <w:right w:val="none" w:sz="0" w:space="0" w:color="auto"/>
          </w:divBdr>
          <w:divsChild>
            <w:div w:id="8522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a.app.box.com/f/9944a984b6c148f9bb9dddcbb2ced2eb" TargetMode="External"/><Relationship Id="rId5" Type="http://schemas.openxmlformats.org/officeDocument/2006/relationships/hyperlink" Target="https://sba.app.box.com/f/9944a984b6c148f9bb9dddcbb2ced2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Joyce T.</dc:creator>
  <cp:keywords/>
  <dc:description/>
  <cp:lastModifiedBy>Lujan, Kenneth Q.</cp:lastModifiedBy>
  <cp:revision>2</cp:revision>
  <dcterms:created xsi:type="dcterms:W3CDTF">2024-09-19T23:23:00Z</dcterms:created>
  <dcterms:modified xsi:type="dcterms:W3CDTF">2024-09-19T23:23:00Z</dcterms:modified>
</cp:coreProperties>
</file>